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9F" w:rsidRDefault="003656F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Д О Г О В О </w:t>
      </w:r>
      <w:proofErr w:type="gramStart"/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  №</w:t>
      </w:r>
    </w:p>
    <w:p w:rsidR="00C0639F" w:rsidRDefault="003656F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аренды строительной техники с экипажем</w:t>
      </w:r>
    </w:p>
    <w:p w:rsidR="00C0639F" w:rsidRDefault="00C0639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:rsidR="00C0639F" w:rsidRDefault="003656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г. Санкт-Петербург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ab/>
        <w:t xml:space="preserve">                                                           дата</w:t>
      </w:r>
    </w:p>
    <w:p w:rsidR="00C0639F" w:rsidRDefault="003656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ab/>
        <w:t xml:space="preserve">               </w:t>
      </w:r>
    </w:p>
    <w:p w:rsidR="00C0639F" w:rsidRDefault="003656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Общество с ограниченной ответственностью «</w:t>
      </w:r>
      <w:r w:rsidR="0059305F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НЕВСКИЙ ТРАНСПОРТ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именуемое в дальнейшем «Арендодатель», в лице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Генерального дир</w:t>
      </w:r>
      <w:r w:rsidR="0059305F">
        <w:rPr>
          <w:rFonts w:ascii="Times New Roman" w:eastAsia="Times New Roman" w:hAnsi="Times New Roman" w:cs="Times New Roman"/>
          <w:color w:val="00000A"/>
          <w:shd w:val="clear" w:color="auto" w:fill="FFFFFF"/>
        </w:rPr>
        <w:t>ектора Чуприна</w:t>
      </w:r>
      <w:r w:rsidR="00597B3A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Надежды Владимировны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действующего на основании Устава, с одной стороны, и </w:t>
      </w:r>
    </w:p>
    <w:p w:rsidR="00C0639F" w:rsidRDefault="003656FF">
      <w:pPr>
        <w:suppressAutoHyphens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Общество с ограниченной ответственностью «</w:t>
      </w:r>
      <w:r w:rsidR="00597B3A">
        <w:rPr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именуемое в дальнейшем «Арендатор», в лице Генерального</w:t>
      </w:r>
      <w:r w:rsidR="00597B3A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директор</w:t>
      </w:r>
      <w:r w:rsidR="00597B3A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а                                          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де</w:t>
      </w:r>
      <w:r w:rsidR="00597B3A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йствующего на основании Устава,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с другой стороны, заключили настоящий Договор о нижеследующем:</w:t>
      </w:r>
    </w:p>
    <w:p w:rsidR="00C0639F" w:rsidRDefault="00C0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:rsidR="00C0639F" w:rsidRDefault="003656FF">
      <w:pPr>
        <w:numPr>
          <w:ilvl w:val="0"/>
          <w:numId w:val="1"/>
        </w:numPr>
        <w:suppressAutoHyphens/>
        <w:spacing w:after="0" w:line="240" w:lineRule="auto"/>
        <w:ind w:left="405" w:hanging="405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ПРЕДМЕТ ДОГОВОРА</w:t>
      </w:r>
    </w:p>
    <w:p w:rsidR="00C0639F" w:rsidRDefault="003656FF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688" w:hanging="4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Арендодатель обязуется передать Арендатору за плату во временное владение и пользование автотранспорт, строительную технику (далее-Техника)</w:t>
      </w:r>
    </w:p>
    <w:p w:rsidR="00C0639F" w:rsidRDefault="003656FF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688" w:hanging="4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</w:rPr>
        <w:t>Одновременно с передачей Техники Арендатору Арендодатель принимает на себя обязательство оказывать Арендатору своими силами услуги по управлению Техникой и по ее технической эксплуатации (экипаж).</w:t>
      </w:r>
    </w:p>
    <w:p w:rsidR="00C0639F" w:rsidRDefault="003656FF">
      <w:pPr>
        <w:tabs>
          <w:tab w:val="left" w:pos="2865"/>
          <w:tab w:val="center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ab/>
      </w:r>
    </w:p>
    <w:p w:rsidR="00C0639F" w:rsidRDefault="003656FF">
      <w:pPr>
        <w:tabs>
          <w:tab w:val="left" w:pos="2865"/>
          <w:tab w:val="center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ab/>
        <w:t>2. ПОРЯДОК СОГЛАСОВАНИЯ ЗАЯВКИ</w:t>
      </w:r>
    </w:p>
    <w:p w:rsidR="00C0639F" w:rsidRDefault="003656FF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2.1. Техника и услуги предоставляются Арендатору на основании согласованной с Арендодателем заявки, в которой указывается:</w:t>
      </w:r>
    </w:p>
    <w:p w:rsidR="00C0639F" w:rsidRDefault="003656FF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   перечень и количество необходимой техники;</w:t>
      </w:r>
    </w:p>
    <w:p w:rsidR="00C0639F" w:rsidRDefault="003656FF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   дата, время и место прибытия техники;</w:t>
      </w:r>
    </w:p>
    <w:p w:rsidR="00C0639F" w:rsidRDefault="003656FF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   адрес погрузки и доставки груза;</w:t>
      </w:r>
    </w:p>
    <w:p w:rsidR="00C0639F" w:rsidRDefault="003656FF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   маршрут перевозки, объем работ;</w:t>
      </w:r>
    </w:p>
    <w:p w:rsidR="00C0639F" w:rsidRDefault="003656FF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2.2. Арендатор направляет заявки по телефону или факсу не позднее 12 часов рабочего дня, предшествующего дню предоставления техники;</w:t>
      </w:r>
    </w:p>
    <w:p w:rsidR="00C0639F" w:rsidRDefault="003656FF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2.3. Стороны могут вносить изменения и дополнения в согласованные заявки до 16 часов рабочего дня, предшествующего дню предоставления техники.</w:t>
      </w:r>
    </w:p>
    <w:p w:rsidR="00C0639F" w:rsidRDefault="003656FF">
      <w:pPr>
        <w:tabs>
          <w:tab w:val="left" w:pos="869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ab/>
      </w:r>
    </w:p>
    <w:p w:rsidR="00C0639F" w:rsidRDefault="00365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3. ПРАВА И ОБЯЗАННОСТИ СТОРОН</w:t>
      </w:r>
    </w:p>
    <w:p w:rsidR="00C0639F" w:rsidRDefault="003656FF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 Арендодатель обязуется:</w:t>
      </w:r>
    </w:p>
    <w:p w:rsidR="00C0639F" w:rsidRDefault="003656FF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3.1.1. Предоставлять технику в надлежащем техническом состоянии, отвечающем ее назначению и условиям настоящего договора с квалифицированным обслуживающим персоналом, в количестве и сроки, согласованные сторонами в заявке.</w:t>
      </w:r>
    </w:p>
    <w:p w:rsidR="00C0639F" w:rsidRDefault="003656FF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3.1.2.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Предоставить Экипаж для каждой единицы, обладающего необходимыми знаниями и квалификацией для управления Техникой.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Экипаж Арендодателя является уполномоченным представителем для подписания рапорта учета рабочего времени. Оплата труда Экипажа осуществляется Арендодателем.</w:t>
      </w:r>
    </w:p>
    <w:p w:rsidR="00C0639F" w:rsidRDefault="003656FF">
      <w:pPr>
        <w:tabs>
          <w:tab w:val="left" w:pos="90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3.1.3. Обеспечивать технику горюче-смазочными материалами.</w:t>
      </w:r>
    </w:p>
    <w:p w:rsidR="00C0639F" w:rsidRDefault="003656FF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3.1.4.Обеспечивать, в согласованных в заявке случаях, своевременную транспортировку техники на объект, указанный Арендатором.</w:t>
      </w:r>
    </w:p>
    <w:p w:rsidR="00C0639F" w:rsidRDefault="003656FF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3.1.5. Доставлять груз и (или) оказывать услуги в соответствии с заявкой.</w:t>
      </w:r>
    </w:p>
    <w:p w:rsidR="00C0639F" w:rsidRDefault="003656FF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3.1.6. Обеспечить содержание Техники в исправном состоянии и безопасные условия работы путем организации надлежащего технического осмотра, ремонта, надзора и её обслуживания.</w:t>
      </w:r>
    </w:p>
    <w:p w:rsidR="00C0639F" w:rsidRDefault="003656FF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3.1.7. В течение всего срока действия настоящего Договора осуществлять текущий и капитальный ремонт Техники за свой счет.</w:t>
      </w:r>
    </w:p>
    <w:p w:rsidR="00C0639F" w:rsidRDefault="003656FF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3.1.8. Обязать своих работников в процессе оказания услуг по настоящему Договору выполнять указания ответственного представителя Арендатора за ведение работ на Объекте. </w:t>
      </w:r>
    </w:p>
    <w:p w:rsidR="00C0639F" w:rsidRDefault="003656FF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3.1.9. Нести ответственность за предоставленный к перевозке груз. </w:t>
      </w:r>
    </w:p>
    <w:p w:rsidR="00C0639F" w:rsidRDefault="003656FF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 Арендатор обязуется:</w:t>
      </w:r>
    </w:p>
    <w:p w:rsidR="00C0639F" w:rsidRDefault="003656FF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3.2.1. Использовать технику в соответствии с ее назначением и в пределах, установленных техническими характеристиками и условиями настоящего договора.</w:t>
      </w:r>
    </w:p>
    <w:p w:rsidR="00C0639F" w:rsidRDefault="003656FF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3.2.2. Своевременно оплачивать предоставляемые услуги в размере и порядке, предусмотренным настоящим договором.</w:t>
      </w:r>
    </w:p>
    <w:p w:rsidR="00C0639F" w:rsidRDefault="003656FF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3.2.3. Заверять первичные документы (путевые листы, сменные рапорта, ТТН) своевременно, с фактически отработанным временем и количеством выполненных объемов работ.</w:t>
      </w:r>
    </w:p>
    <w:p w:rsidR="00C0639F" w:rsidRDefault="003656FF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3.2.4. Обеспечивать, в соответствии с законодательством, соблюдение на объекте правил техники безопасности, пожарной безопасности, охраны окружающей среды, охраны труда. Осуществлять расстановку техники на объекте согласно плану производства работ (ППР) с выделением рабочих и опасных зон. Осуществлять погрузку и выгрузку с соблюдением правил сохранности техники. </w:t>
      </w:r>
    </w:p>
    <w:p w:rsidR="00C0639F" w:rsidRDefault="003656FF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3.2.5. Обеспечивать беспрепятственный проезд техники Арендодателя на объект и с объекта, в том числе и для ее технического обслуживания.</w:t>
      </w:r>
    </w:p>
    <w:p w:rsidR="00C0639F" w:rsidRDefault="003656FF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3.2.6. В случае поломки единицы Техники (не по вине Арендатора) вправе требовать замены на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аналогичную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или  требовать соразмерного уменьшения арендной платы.</w:t>
      </w:r>
    </w:p>
    <w:p w:rsidR="00C0639F" w:rsidRDefault="00C0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C0639F" w:rsidRDefault="00365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4. ЦЕНА И ПОРЯДОК РАСЧЕТОВ ПО ДОГОВОРУ</w:t>
      </w:r>
    </w:p>
    <w:p w:rsidR="00C0639F" w:rsidRDefault="003656FF">
      <w:pPr>
        <w:tabs>
          <w:tab w:val="left" w:pos="90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4.1. Цена услуг исчисляется Арендодателем исходя из стоимости машино-часа (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машино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-смены) работы техники, указанной в Заявке. Переработка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 выше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15 (пятнадцати) минут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округляеться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до 1 (одного) часа. </w:t>
      </w:r>
    </w:p>
    <w:p w:rsidR="00C0639F" w:rsidRDefault="003656FF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4.2. Минимальный режим использования Техники по Договору составляет 3 (три) часа работы и 1 (один) час на подачу Техники за смену.</w:t>
      </w:r>
    </w:p>
    <w:p w:rsidR="00C0639F" w:rsidRDefault="003656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4.3. В случае уменьшения фактического количества отработанных за минимальную смену часов по инициативе Арендатора, последний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оплачивает стоимость минимальной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смены (3+1 час) полностью. В случае уменьшения фактического количества отработанных за смену часов по инициативе Арендодателя, Арендатор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оплачивает стоимость оказанных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услуг Техники из расчета фактически отработанных часов. В случае сверхурочной работы Техники Арендатор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оплачивает стоимость услуг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из расчета фактически отработанных часов. </w:t>
      </w:r>
    </w:p>
    <w:p w:rsidR="00C0639F" w:rsidRDefault="003656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4.4. В случае простоя Техники по вине Арендатора, оплата производится исходя из стоимости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машино-часа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 течение которого услуги фактически не оказывались. Если простой произошел по вине Арендодателя,  оплата производится за фактически отработанные машино-часы, указанные в рапорте.</w:t>
      </w:r>
    </w:p>
    <w:p w:rsidR="00C0639F" w:rsidRDefault="003656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Под простоем Техники, в рамках настоящего Договора, понимается время в часах, в течение которого услуги фактически не оказывались. Каждый неполный час простоя округляется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полного.</w:t>
      </w:r>
    </w:p>
    <w:p w:rsidR="00C0639F" w:rsidRDefault="003656FF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4.5. Стоимость выполнения работ (оказания услуг) с использованием Техники в выходные и   праздничные дни, а также во вторую смену оплачивается по тем же расценкам.</w:t>
      </w:r>
    </w:p>
    <w:p w:rsidR="00C0639F" w:rsidRDefault="003656FF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4.6. Общая стоимость оказанных услуг за оплачиваемый период рассчитывается исходя из фактического количества машино-часов, в течение которых Арендодателем оказывались услуги</w:t>
      </w:r>
    </w:p>
    <w:p w:rsidR="00C0639F" w:rsidRDefault="003656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4.7. Арендодатель выставляет счет - Арендатор производит </w:t>
      </w:r>
      <w:r w:rsidR="00B147F7">
        <w:rPr>
          <w:rFonts w:ascii="Times New Roman" w:eastAsia="Times New Roman" w:hAnsi="Times New Roman" w:cs="Times New Roman"/>
          <w:color w:val="000000"/>
          <w:shd w:val="clear" w:color="auto" w:fill="FFFFFF"/>
        </w:rPr>
        <w:t>100% (сто процентную) предоплату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</w:t>
      </w:r>
    </w:p>
    <w:p w:rsidR="00C0639F" w:rsidRDefault="003656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4.8. Расходы по оплате горюче-смазочных материалов и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других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расходуемых в процессе эксплуатации материалов несет Арендодатель. </w:t>
      </w:r>
    </w:p>
    <w:p w:rsidR="00C0639F" w:rsidRDefault="003656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4.9. Оплата производится в рублях путем перечисления денежных средств на расчетный счет Арендодателя.</w:t>
      </w:r>
    </w:p>
    <w:p w:rsidR="00C0639F" w:rsidRDefault="003656F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</w:t>
      </w:r>
    </w:p>
    <w:p w:rsidR="00C0639F" w:rsidRDefault="003656FF" w:rsidP="00DC18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           5.ОТВЕТСТВЕННОСТЬ СТОРОН И ПОРЯДОК РАЗРЕШЕНИЯ СПОРОВ</w:t>
      </w:r>
    </w:p>
    <w:p w:rsidR="00C0639F" w:rsidRDefault="003656F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5.1. Стороны несут взаимную материальную ответственность за неисполнение или ненадлежащее исполнение обязательств по настоящему договору в соответствии с законодательством РФ.</w:t>
      </w:r>
    </w:p>
    <w:p w:rsidR="00C67614" w:rsidRDefault="003656FF" w:rsidP="00DC18E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5.2. В случае возникновения споров, стороны примут все меры к их разрешению путем переговоров. Претензионный порядок разрешения споров </w:t>
      </w:r>
      <w:r>
        <w:rPr>
          <w:rFonts w:ascii="Times New Roman" w:eastAsia="Times New Roman" w:hAnsi="Times New Roman" w:cs="Times New Roman"/>
          <w:color w:val="00000A"/>
        </w:rPr>
        <w:t xml:space="preserve">обязателен. В случае их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неурегулирования</w:t>
      </w:r>
      <w:proofErr w:type="spellEnd"/>
      <w:r>
        <w:rPr>
          <w:rFonts w:ascii="Times New Roman" w:eastAsia="Times New Roman" w:hAnsi="Times New Roman" w:cs="Times New Roman"/>
          <w:color w:val="00000A"/>
        </w:rPr>
        <w:t>, споры рассматриваются в Арбитражном суде г. Санкт-Петербурга и Ленинградской области.</w:t>
      </w:r>
    </w:p>
    <w:p w:rsidR="00C0639F" w:rsidRDefault="00C67614" w:rsidP="00C676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                                                             </w:t>
      </w:r>
      <w:r w:rsidR="003656FF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6.</w:t>
      </w:r>
      <w:r w:rsidR="003656FF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3656FF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ФОРС-МАЖОР</w:t>
      </w:r>
    </w:p>
    <w:p w:rsidR="00DC18E1" w:rsidRDefault="003656F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6.1. Стороны освобождаются от ответственности за частичное или полное неисполнение обязательств по Договору, если такое неисполнение было вызвано обстоятельствами непреодолимой силы (форс-мажорными обстоятельствами), возникшими после заключения Договора в результате событий чрезвычайного характера, наступление которых сторона, не</w:t>
      </w:r>
    </w:p>
    <w:p w:rsidR="00C0639F" w:rsidRDefault="003656F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lastRenderedPageBreak/>
        <w:t>исполнившая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обязательств полностью или частично, не могла предвидеть или предотвратить разумными мерами.</w:t>
      </w:r>
    </w:p>
    <w:p w:rsidR="00C0639F" w:rsidRDefault="003656F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  <w:t>К событиям чрезвычайного характера относятся: стихийные бедствия, эпидемии и иные явления природы, а также война или военные действия, забастовка в отрасли или регионе, авария, принятие органом государственной власти или местного самоуправления решения, повлекшего невозможность исполнения настоящего Договора, при условии, что такие обстоятельства оказали непосредственное воздействие на исполнение Договора.</w:t>
      </w:r>
    </w:p>
    <w:p w:rsidR="00C0639F" w:rsidRDefault="003656F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6.2. При наступлении форс-мажорных обстоятель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ств ст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орона, для которой создалась невозможность исполнения ее обязательств по Договору, должна в шестидневный срок известить о них в письменном виде другую сторону с приложением соответствующих подтверждающих документов.</w:t>
      </w:r>
    </w:p>
    <w:p w:rsidR="00C0639F" w:rsidRDefault="003656F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6.3. Наступление форс-мажорных обстоятель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ств вл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ечет увеличение срока исполнения обязательств по Договору на период действия таких обстоятельств и разумный период для устранения последствий наступления таких обстоятельств, если ни одна из сторон не направила другой предложение о согласовании новых сроков исполнения обязательств. Письменное извещение об окончании действия форс-мажорных обстоятельств является обязательным.</w:t>
      </w:r>
    </w:p>
    <w:p w:rsidR="00DC18E1" w:rsidRDefault="00DC18E1" w:rsidP="00DC18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:rsidR="00C0639F" w:rsidRDefault="00DC18E1" w:rsidP="00DC18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                                               </w:t>
      </w:r>
      <w:r w:rsidR="003656FF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7.СРОК ДЕЙСТВИЯ ДОГОВОРА</w:t>
      </w:r>
    </w:p>
    <w:p w:rsidR="00C0639F" w:rsidRDefault="003656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7.1. Настоящий договор вступает в силу с момента его подписания сторонами и действует 1 (один) год.</w:t>
      </w:r>
    </w:p>
    <w:p w:rsidR="00C0639F" w:rsidRDefault="003656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7.2. 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может быть расторгнут по взаимному соглашению сторон до истечения согласованного ими срока, после письменного уведомления о расторжении договора одной из них. Срок уведомления о расторжении договора не может быть менее 1 месяца. </w:t>
      </w:r>
    </w:p>
    <w:p w:rsidR="00C0639F" w:rsidRDefault="003656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7.3. В случае</w:t>
      </w:r>
      <w:proofErr w:type="gram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если за 1 месяц до окончания срока действия настоящего договора ни одна из сторон не заявит о его прекращении или изменении либо о заключении нового договора, договор считается продленным на тот же срок и на тех же условиях. </w:t>
      </w:r>
    </w:p>
    <w:p w:rsidR="00C0639F" w:rsidRDefault="003656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7.4. Любые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обеих сторон. Приложения к настоящему договору составляют его неотъемлемую часть.</w:t>
      </w:r>
    </w:p>
    <w:p w:rsidR="00C0639F" w:rsidRDefault="003656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7.5. Взаимоотношения сторон, не предусмотренные настоящим договором, регулируются законодательством РФ. </w:t>
      </w:r>
    </w:p>
    <w:p w:rsidR="00C0639F" w:rsidRPr="00C67614" w:rsidRDefault="003656FF" w:rsidP="00C676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7.6. Настоящий договор составлен в двух экземплярах, имеющих одинаковую юридическую силу, </w:t>
      </w:r>
      <w:r w:rsidR="00C67614">
        <w:rPr>
          <w:rFonts w:ascii="Times New Roman" w:eastAsia="Times New Roman" w:hAnsi="Times New Roman" w:cs="Times New Roman"/>
          <w:color w:val="00000A"/>
          <w:shd w:val="clear" w:color="auto" w:fill="FFFFFF"/>
        </w:rPr>
        <w:t>по одному для каждой из сторон</w:t>
      </w:r>
    </w:p>
    <w:p w:rsidR="00C0639F" w:rsidRDefault="003656F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АДР</w:t>
      </w:r>
      <w:r w:rsidR="00C67614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ЕСА И ПЛАТЕЖНЫЕ РЕКВИЗИТЫ СТОРОН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4277"/>
      </w:tblGrid>
      <w:tr w:rsidR="00C0639F">
        <w:trPr>
          <w:trHeight w:val="1"/>
        </w:trPr>
        <w:tc>
          <w:tcPr>
            <w:tcW w:w="43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9F" w:rsidRDefault="003656FF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Арендодатель</w:t>
            </w:r>
          </w:p>
        </w:tc>
        <w:tc>
          <w:tcPr>
            <w:tcW w:w="4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9F" w:rsidRDefault="003656FF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Арендатор</w:t>
            </w:r>
          </w:p>
        </w:tc>
      </w:tr>
      <w:tr w:rsidR="00C0639F">
        <w:trPr>
          <w:trHeight w:val="1"/>
        </w:trPr>
        <w:tc>
          <w:tcPr>
            <w:tcW w:w="43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55" w:rsidRPr="003C7CEE" w:rsidRDefault="00B96755" w:rsidP="00B96755">
            <w:pPr>
              <w:suppressAutoHyphens/>
              <w:spacing w:after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C7CEE">
              <w:rPr>
                <w:rFonts w:ascii="Arial" w:eastAsia="Times New Roman" w:hAnsi="Arial" w:cs="Arial"/>
                <w:shd w:val="clear" w:color="auto" w:fill="FFFFFF"/>
              </w:rPr>
              <w:t xml:space="preserve">ООО </w:t>
            </w:r>
            <w:r w:rsidRPr="003C7CEE">
              <w:rPr>
                <w:rFonts w:ascii="Arial" w:hAnsi="Arial" w:cs="Arial"/>
                <w:color w:val="000000"/>
                <w:shd w:val="clear" w:color="auto" w:fill="FFFFFF"/>
              </w:rPr>
              <w:t>«НЕВСКИЙ ТРАНСПОРТ»</w:t>
            </w:r>
          </w:p>
          <w:p w:rsidR="00B96755" w:rsidRPr="003C7CEE" w:rsidRDefault="00B96755" w:rsidP="00B96755">
            <w:pPr>
              <w:suppressAutoHyphens/>
              <w:spacing w:after="0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3C7CEE">
              <w:rPr>
                <w:rFonts w:ascii="Arial" w:hAnsi="Arial" w:cs="Arial"/>
                <w:color w:val="000000"/>
                <w:shd w:val="clear" w:color="auto" w:fill="FFFFFF"/>
              </w:rPr>
              <w:t>Юр.Адр</w:t>
            </w:r>
            <w:r w:rsidR="0059305F">
              <w:rPr>
                <w:rFonts w:ascii="Arial" w:hAnsi="Arial" w:cs="Arial"/>
                <w:color w:val="000000"/>
                <w:shd w:val="clear" w:color="auto" w:fill="FFFFFF"/>
              </w:rPr>
              <w:t>ес</w:t>
            </w:r>
            <w:proofErr w:type="spellEnd"/>
            <w:r w:rsidR="0059305F">
              <w:rPr>
                <w:rFonts w:ascii="Arial" w:hAnsi="Arial" w:cs="Arial"/>
                <w:color w:val="000000"/>
                <w:shd w:val="clear" w:color="auto" w:fill="FFFFFF"/>
              </w:rPr>
              <w:t xml:space="preserve"> 196247, Санкт-Петербург, Лени</w:t>
            </w:r>
            <w:bookmarkStart w:id="0" w:name="_GoBack"/>
            <w:bookmarkEnd w:id="0"/>
            <w:r w:rsidRPr="003C7CEE">
              <w:rPr>
                <w:rFonts w:ascii="Arial" w:hAnsi="Arial" w:cs="Arial"/>
                <w:color w:val="000000"/>
                <w:shd w:val="clear" w:color="auto" w:fill="FFFFFF"/>
              </w:rPr>
              <w:t>нски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й проспект, д. 147,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кор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 5, кв.</w:t>
            </w:r>
            <w:r w:rsidRPr="003C7CEE">
              <w:rPr>
                <w:rFonts w:ascii="Arial" w:hAnsi="Arial" w:cs="Arial"/>
                <w:color w:val="000000"/>
                <w:shd w:val="clear" w:color="auto" w:fill="FFFFFF"/>
              </w:rPr>
              <w:t>55</w:t>
            </w:r>
          </w:p>
          <w:p w:rsidR="00B96755" w:rsidRPr="003C7CEE" w:rsidRDefault="00B96755" w:rsidP="00B96755">
            <w:pPr>
              <w:suppressAutoHyphens/>
              <w:spacing w:after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C7CEE">
              <w:rPr>
                <w:rFonts w:ascii="Arial" w:hAnsi="Arial" w:cs="Arial"/>
                <w:color w:val="000000"/>
                <w:shd w:val="clear" w:color="auto" w:fill="FFFFFF"/>
              </w:rPr>
              <w:t>ИНН 7810617147</w:t>
            </w:r>
          </w:p>
          <w:p w:rsidR="00B96755" w:rsidRPr="003C7CEE" w:rsidRDefault="00B96755" w:rsidP="00B96755">
            <w:pPr>
              <w:suppressAutoHyphens/>
              <w:spacing w:after="0"/>
              <w:rPr>
                <w:rFonts w:ascii="Arial" w:eastAsia="Times New Roman" w:hAnsi="Arial" w:cs="Arial"/>
                <w:shd w:val="clear" w:color="auto" w:fill="FFFFFF"/>
              </w:rPr>
            </w:pPr>
            <w:r w:rsidRPr="003C7CEE">
              <w:rPr>
                <w:rFonts w:ascii="Arial" w:hAnsi="Arial" w:cs="Arial"/>
                <w:color w:val="000000"/>
                <w:shd w:val="clear" w:color="auto" w:fill="FFFFFF"/>
              </w:rPr>
              <w:t>КПП 781001001</w:t>
            </w:r>
          </w:p>
          <w:p w:rsidR="00B96755" w:rsidRPr="003C7CEE" w:rsidRDefault="00B96755" w:rsidP="00B96755">
            <w:pPr>
              <w:suppressAutoHyphens/>
              <w:spacing w:after="0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gramStart"/>
            <w:r w:rsidRPr="003C7CEE">
              <w:rPr>
                <w:rFonts w:ascii="Arial" w:hAnsi="Arial" w:cs="Arial"/>
                <w:color w:val="000000"/>
                <w:shd w:val="clear" w:color="auto" w:fill="FFFFFF"/>
              </w:rPr>
              <w:t>р</w:t>
            </w:r>
            <w:proofErr w:type="gramEnd"/>
            <w:r w:rsidRPr="003C7CEE">
              <w:rPr>
                <w:rFonts w:ascii="Arial" w:hAnsi="Arial" w:cs="Arial"/>
                <w:color w:val="000000"/>
                <w:shd w:val="clear" w:color="auto" w:fill="FFFFFF"/>
              </w:rPr>
              <w:t>/с 40702810406000019449</w:t>
            </w:r>
          </w:p>
          <w:p w:rsidR="00B96755" w:rsidRPr="003C7CEE" w:rsidRDefault="00B96755" w:rsidP="00B96755">
            <w:pPr>
              <w:suppressAutoHyphens/>
              <w:spacing w:after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C7CEE">
              <w:rPr>
                <w:rFonts w:ascii="Arial" w:hAnsi="Arial" w:cs="Arial"/>
                <w:color w:val="000000"/>
                <w:shd w:val="clear" w:color="auto" w:fill="FFFFFF"/>
              </w:rPr>
              <w:t>к/</w:t>
            </w:r>
            <w:proofErr w:type="spellStart"/>
            <w:r w:rsidRPr="003C7CEE">
              <w:rPr>
                <w:rFonts w:ascii="Arial" w:hAnsi="Arial" w:cs="Arial"/>
                <w:color w:val="000000"/>
                <w:shd w:val="clear" w:color="auto" w:fill="FFFFFF"/>
              </w:rPr>
              <w:t>сч</w:t>
            </w:r>
            <w:proofErr w:type="spellEnd"/>
            <w:r w:rsidRPr="003C7CEE">
              <w:rPr>
                <w:rFonts w:ascii="Arial" w:hAnsi="Arial" w:cs="Arial"/>
                <w:color w:val="000000"/>
                <w:shd w:val="clear" w:color="auto" w:fill="FFFFFF"/>
              </w:rPr>
              <w:t xml:space="preserve"> 30101810000000000920</w:t>
            </w:r>
          </w:p>
          <w:p w:rsidR="00B96755" w:rsidRPr="003C7CEE" w:rsidRDefault="00B96755" w:rsidP="00B96755">
            <w:pPr>
              <w:suppressAutoHyphens/>
              <w:spacing w:after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C7CEE">
              <w:rPr>
                <w:rFonts w:ascii="Arial" w:hAnsi="Arial" w:cs="Arial"/>
                <w:color w:val="000000"/>
                <w:shd w:val="clear" w:color="auto" w:fill="FFFFFF"/>
              </w:rPr>
              <w:t xml:space="preserve"> СТ-ПЕТЕРБУРГСКИЙ Ф-Л ПАО «ПРОМСВЯЗЬБАНК»</w:t>
            </w:r>
          </w:p>
          <w:p w:rsidR="00C0639F" w:rsidRDefault="00B96755" w:rsidP="00B96755">
            <w:pPr>
              <w:spacing w:after="0" w:line="240" w:lineRule="auto"/>
            </w:pPr>
            <w:r w:rsidRPr="003C7CEE">
              <w:rPr>
                <w:rFonts w:ascii="Arial" w:hAnsi="Arial" w:cs="Arial"/>
                <w:color w:val="000000"/>
                <w:shd w:val="clear" w:color="auto" w:fill="FFFFFF"/>
              </w:rPr>
              <w:t>БИК 044030920</w:t>
            </w:r>
          </w:p>
        </w:tc>
        <w:tc>
          <w:tcPr>
            <w:tcW w:w="4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3FB" w:rsidRDefault="00E773FB" w:rsidP="00C6761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639F">
        <w:trPr>
          <w:trHeight w:val="1"/>
        </w:trPr>
        <w:tc>
          <w:tcPr>
            <w:tcW w:w="43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9F" w:rsidRDefault="003656F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p w:rsidR="00C0639F" w:rsidRDefault="00C0639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639F" w:rsidRDefault="003656FF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u w:val="single"/>
              </w:rPr>
              <w:t>                                            </w:t>
            </w:r>
            <w:r>
              <w:rPr>
                <w:rFonts w:ascii="Times New Roman" w:eastAsia="Times New Roman" w:hAnsi="Times New Roman" w:cs="Times New Roman"/>
              </w:rPr>
              <w:t> /</w:t>
            </w:r>
            <w:r w:rsidR="00C6761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Чуприна Н.В.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</w:rPr>
              <w:br/>
              <w:t>М.П.</w:t>
            </w:r>
          </w:p>
        </w:tc>
        <w:tc>
          <w:tcPr>
            <w:tcW w:w="4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39F" w:rsidRDefault="003656F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Генеральный директор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C0639F" w:rsidRPr="00121C54" w:rsidRDefault="003656F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               __________ </w:t>
            </w:r>
            <w:r w:rsidR="00C67614">
              <w:rPr>
                <w:rFonts w:ascii="Times New Roman" w:eastAsia="Times New Roman" w:hAnsi="Times New Roman" w:cs="Times New Roman"/>
              </w:rPr>
              <w:t xml:space="preserve">  </w:t>
            </w:r>
            <w:r w:rsidR="00121C54">
              <w:rPr>
                <w:rFonts w:ascii="Times New Roman" w:eastAsia="Times New Roman" w:hAnsi="Times New Roman" w:cs="Times New Roman"/>
              </w:rPr>
              <w:t>/</w:t>
            </w:r>
            <w:r w:rsidR="00C67614">
              <w:rPr>
                <w:rFonts w:ascii="Times New Roman" w:eastAsia="Times New Roman" w:hAnsi="Times New Roman" w:cs="Times New Roman"/>
              </w:rPr>
              <w:t xml:space="preserve">                  /</w:t>
            </w:r>
            <w:r w:rsidR="00121C54"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</w:rPr>
              <w:br/>
              <w:t>М.П.</w:t>
            </w:r>
          </w:p>
        </w:tc>
      </w:tr>
    </w:tbl>
    <w:p w:rsidR="00C0639F" w:rsidRDefault="00C0639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:rsidR="00C0639F" w:rsidRDefault="00C0639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:rsidR="00C0639F" w:rsidRDefault="00C0639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:rsidR="00C0639F" w:rsidRDefault="00C0639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sectPr w:rsidR="00C0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A4D50"/>
    <w:multiLevelType w:val="multilevel"/>
    <w:tmpl w:val="790A1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639F"/>
    <w:rsid w:val="00121C54"/>
    <w:rsid w:val="003656FF"/>
    <w:rsid w:val="0059305F"/>
    <w:rsid w:val="00597B3A"/>
    <w:rsid w:val="005D315B"/>
    <w:rsid w:val="009B0D4D"/>
    <w:rsid w:val="00B147F7"/>
    <w:rsid w:val="00B15FB6"/>
    <w:rsid w:val="00B96755"/>
    <w:rsid w:val="00C0639F"/>
    <w:rsid w:val="00C67614"/>
    <w:rsid w:val="00DC18E1"/>
    <w:rsid w:val="00E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5">
    <w:name w:val="s5"/>
    <w:basedOn w:val="a0"/>
    <w:rsid w:val="00B15FB6"/>
  </w:style>
  <w:style w:type="character" w:customStyle="1" w:styleId="apple-converted-space">
    <w:name w:val="apple-converted-space"/>
    <w:basedOn w:val="a0"/>
    <w:rsid w:val="00B15FB6"/>
  </w:style>
  <w:style w:type="character" w:customStyle="1" w:styleId="s4">
    <w:name w:val="s4"/>
    <w:basedOn w:val="a0"/>
    <w:rsid w:val="00B15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Евросеть</cp:lastModifiedBy>
  <cp:revision>11</cp:revision>
  <dcterms:created xsi:type="dcterms:W3CDTF">2016-07-12T22:25:00Z</dcterms:created>
  <dcterms:modified xsi:type="dcterms:W3CDTF">2017-08-14T11:09:00Z</dcterms:modified>
</cp:coreProperties>
</file>